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6E0" w:rsidRPr="0030620F" w:rsidRDefault="00315222" w:rsidP="00273ABC">
      <w:pPr>
        <w:pStyle w:val="Titolo1"/>
        <w:rPr>
          <w:rFonts w:ascii="Calibri Light" w:hAnsi="Calibri Light"/>
          <w:i/>
          <w:sz w:val="28"/>
          <w:szCs w:val="28"/>
        </w:rPr>
      </w:pPr>
      <w:r w:rsidRPr="0030620F">
        <w:rPr>
          <w:rFonts w:ascii="Calibri Light" w:hAnsi="Calibri Light"/>
          <w:i/>
          <w:sz w:val="28"/>
          <w:szCs w:val="28"/>
        </w:rPr>
        <w:t>Residenza Moroni</w:t>
      </w:r>
      <w:r w:rsidR="0030620F">
        <w:rPr>
          <w:rFonts w:ascii="Calibri Light" w:hAnsi="Calibri Light"/>
          <w:i/>
          <w:sz w:val="28"/>
          <w:szCs w:val="28"/>
        </w:rPr>
        <w:t xml:space="preserve"> </w:t>
      </w:r>
      <w:r w:rsidR="0030620F" w:rsidRPr="0030620F">
        <w:rPr>
          <w:rFonts w:ascii="Calibri Light" w:hAnsi="Calibri Light"/>
          <w:b w:val="0"/>
          <w:i/>
          <w:sz w:val="24"/>
          <w:szCs w:val="24"/>
        </w:rPr>
        <w:t>Polignano Milanese</w:t>
      </w:r>
    </w:p>
    <w:p w:rsidR="007716E0" w:rsidRPr="0030620F" w:rsidRDefault="00315222" w:rsidP="00273ABC">
      <w:pPr>
        <w:pStyle w:val="Titolo1"/>
        <w:rPr>
          <w:rFonts w:ascii="Calibri Light" w:hAnsi="Calibri Light"/>
          <w:b w:val="0"/>
          <w:i/>
          <w:sz w:val="24"/>
          <w:szCs w:val="24"/>
        </w:rPr>
      </w:pPr>
      <w:r w:rsidRPr="0030620F">
        <w:rPr>
          <w:rFonts w:ascii="Calibri Light" w:hAnsi="Calibri Light"/>
          <w:b w:val="0"/>
          <w:i/>
          <w:sz w:val="24"/>
          <w:szCs w:val="24"/>
        </w:rPr>
        <w:t>Spazio, luce, comfort termico e isolamento acustico anche in condominio</w:t>
      </w:r>
    </w:p>
    <w:p w:rsidR="007716E0" w:rsidRPr="0030620F" w:rsidRDefault="00315222" w:rsidP="00273ABC">
      <w:pPr>
        <w:rPr>
          <w:rFonts w:ascii="Calibri Light" w:hAnsi="Calibri Light"/>
          <w:i/>
        </w:rPr>
      </w:pPr>
      <w:bookmarkStart w:id="0" w:name="_GoBack"/>
      <w:bookmarkEnd w:id="0"/>
      <w:r w:rsidRPr="0030620F">
        <w:rPr>
          <w:rFonts w:ascii="Calibri Light" w:hAnsi="Calibri Light"/>
          <w:b/>
          <w:i/>
        </w:rPr>
        <w:t>Obiettivi</w:t>
      </w:r>
    </w:p>
    <w:p w:rsidR="007716E0" w:rsidRPr="00273ABC" w:rsidRDefault="00315222" w:rsidP="00273ABC">
      <w:pPr>
        <w:rPr>
          <w:rFonts w:ascii="Calibri Light" w:hAnsi="Calibri Light"/>
        </w:rPr>
      </w:pPr>
      <w:r w:rsidRPr="00273ABC">
        <w:rPr>
          <w:rFonts w:ascii="Calibri Light" w:hAnsi="Calibri Light"/>
        </w:rPr>
        <w:t xml:space="preserve">L'obiettivo </w:t>
      </w:r>
      <w:r w:rsidR="00BF673C" w:rsidRPr="00273ABC">
        <w:rPr>
          <w:rFonts w:ascii="Calibri Light" w:hAnsi="Calibri Light"/>
        </w:rPr>
        <w:t xml:space="preserve">da raggiungere con la costruzione della </w:t>
      </w:r>
      <w:r w:rsidRPr="00273ABC">
        <w:rPr>
          <w:rFonts w:ascii="Calibri Light" w:hAnsi="Calibri Light"/>
        </w:rPr>
        <w:t xml:space="preserve">Residenza Moroni era duplice: ottimizzare la gestione e i costi di cantiere e ottenere elevate prestazioni termiche e acustiche. Da qui la scelta di utilizzare </w:t>
      </w:r>
      <w:r w:rsidR="00BF673C" w:rsidRPr="00273ABC">
        <w:rPr>
          <w:rFonts w:ascii="Calibri Light" w:hAnsi="Calibri Light"/>
        </w:rPr>
        <w:t>s</w:t>
      </w:r>
      <w:r w:rsidRPr="00273ABC">
        <w:rPr>
          <w:rFonts w:ascii="Calibri Light" w:hAnsi="Calibri Light"/>
        </w:rPr>
        <w:t xml:space="preserve">istemi </w:t>
      </w:r>
      <w:r w:rsidR="00BF673C" w:rsidRPr="00273ABC">
        <w:rPr>
          <w:rFonts w:ascii="Calibri Light" w:hAnsi="Calibri Light"/>
        </w:rPr>
        <w:t>c</w:t>
      </w:r>
      <w:r w:rsidRPr="00273ABC">
        <w:rPr>
          <w:rFonts w:ascii="Calibri Light" w:hAnsi="Calibri Light"/>
        </w:rPr>
        <w:t xml:space="preserve">ostruttivi a </w:t>
      </w:r>
      <w:r w:rsidR="00BF673C" w:rsidRPr="00273ABC">
        <w:rPr>
          <w:rFonts w:ascii="Calibri Light" w:hAnsi="Calibri Light"/>
        </w:rPr>
        <w:t>s</w:t>
      </w:r>
      <w:r w:rsidRPr="00273ABC">
        <w:rPr>
          <w:rFonts w:ascii="Calibri Light" w:hAnsi="Calibri Light"/>
        </w:rPr>
        <w:t>ecco per questo complesso abitativo</w:t>
      </w:r>
      <w:r w:rsidR="00BF673C" w:rsidRPr="00273ABC">
        <w:rPr>
          <w:rFonts w:ascii="Calibri Light" w:hAnsi="Calibri Light"/>
        </w:rPr>
        <w:t>,</w:t>
      </w:r>
      <w:r w:rsidRPr="00273ABC">
        <w:rPr>
          <w:rFonts w:ascii="Calibri Light" w:hAnsi="Calibri Light"/>
        </w:rPr>
        <w:t xml:space="preserve"> ultimato nel 2012</w:t>
      </w:r>
      <w:r w:rsidR="00BF673C" w:rsidRPr="00273ABC">
        <w:rPr>
          <w:rFonts w:ascii="Calibri Light" w:hAnsi="Calibri Light"/>
        </w:rPr>
        <w:t>,</w:t>
      </w:r>
      <w:r w:rsidRPr="00273ABC">
        <w:rPr>
          <w:rFonts w:ascii="Calibri Light" w:hAnsi="Calibri Light"/>
        </w:rPr>
        <w:t xml:space="preserve"> che sorge </w:t>
      </w:r>
      <w:r w:rsidR="00BF673C" w:rsidRPr="00273ABC">
        <w:rPr>
          <w:rFonts w:ascii="Calibri Light" w:hAnsi="Calibri Light"/>
        </w:rPr>
        <w:t>a Pogliano in provincia di Milano</w:t>
      </w:r>
      <w:r w:rsidRPr="00273ABC">
        <w:rPr>
          <w:rFonts w:ascii="Calibri Light" w:hAnsi="Calibri Light"/>
        </w:rPr>
        <w:t>.</w:t>
      </w:r>
    </w:p>
    <w:p w:rsidR="007716E0" w:rsidRPr="00273ABC" w:rsidRDefault="007716E0" w:rsidP="00273ABC">
      <w:pPr>
        <w:rPr>
          <w:rFonts w:ascii="Calibri Light" w:hAnsi="Calibri Light"/>
        </w:rPr>
      </w:pPr>
    </w:p>
    <w:p w:rsidR="007716E0" w:rsidRPr="0030620F" w:rsidRDefault="00315222" w:rsidP="00273ABC">
      <w:pPr>
        <w:rPr>
          <w:rFonts w:ascii="Calibri Light" w:hAnsi="Calibri Light"/>
          <w:i/>
        </w:rPr>
      </w:pPr>
      <w:r w:rsidRPr="0030620F">
        <w:rPr>
          <w:rFonts w:ascii="Calibri Light" w:hAnsi="Calibri Light"/>
          <w:b/>
          <w:i/>
        </w:rPr>
        <w:t>Progetto</w:t>
      </w:r>
    </w:p>
    <w:p w:rsidR="007716E0" w:rsidRPr="00273ABC" w:rsidRDefault="00315222" w:rsidP="00273ABC">
      <w:pPr>
        <w:rPr>
          <w:rFonts w:ascii="Calibri Light" w:hAnsi="Calibri Light"/>
        </w:rPr>
      </w:pPr>
      <w:proofErr w:type="spellStart"/>
      <w:r w:rsidRPr="00273ABC">
        <w:rPr>
          <w:rFonts w:ascii="Calibri Light" w:hAnsi="Calibri Light"/>
        </w:rPr>
        <w:t>Edilnoma</w:t>
      </w:r>
      <w:proofErr w:type="spellEnd"/>
      <w:r w:rsidRPr="00273ABC">
        <w:rPr>
          <w:rFonts w:ascii="Calibri Light" w:hAnsi="Calibri Light"/>
        </w:rPr>
        <w:t xml:space="preserve"> </w:t>
      </w:r>
      <w:proofErr w:type="spellStart"/>
      <w:r w:rsidRPr="00273ABC">
        <w:rPr>
          <w:rFonts w:ascii="Calibri Light" w:hAnsi="Calibri Light"/>
        </w:rPr>
        <w:t>srl</w:t>
      </w:r>
      <w:proofErr w:type="spellEnd"/>
      <w:r w:rsidR="000634A9" w:rsidRPr="00273ABC">
        <w:rPr>
          <w:rFonts w:ascii="Calibri Light" w:hAnsi="Calibri Light"/>
        </w:rPr>
        <w:t>, committente,</w:t>
      </w:r>
      <w:r w:rsidRPr="00273ABC">
        <w:rPr>
          <w:rFonts w:ascii="Calibri Light" w:hAnsi="Calibri Light"/>
        </w:rPr>
        <w:t xml:space="preserve"> ha </w:t>
      </w:r>
      <w:r w:rsidR="000634A9" w:rsidRPr="00273ABC">
        <w:rPr>
          <w:rFonts w:ascii="Calibri Light" w:hAnsi="Calibri Light"/>
        </w:rPr>
        <w:t>voluto</w:t>
      </w:r>
      <w:r w:rsidRPr="00273ABC">
        <w:rPr>
          <w:rFonts w:ascii="Calibri Light" w:hAnsi="Calibri Light"/>
        </w:rPr>
        <w:t xml:space="preserve"> un complesso costituito da due unità distinte</w:t>
      </w:r>
      <w:r w:rsidR="000634A9" w:rsidRPr="00273ABC">
        <w:rPr>
          <w:rFonts w:ascii="Calibri Light" w:hAnsi="Calibri Light"/>
        </w:rPr>
        <w:t>,</w:t>
      </w:r>
      <w:r w:rsidRPr="00273ABC">
        <w:rPr>
          <w:rFonts w:ascii="Calibri Light" w:hAnsi="Calibri Light"/>
        </w:rPr>
        <w:t xml:space="preserve"> da 12 e 8 appartamenti</w:t>
      </w:r>
      <w:r w:rsidR="000634A9" w:rsidRPr="00273ABC">
        <w:rPr>
          <w:rFonts w:ascii="Calibri Light" w:hAnsi="Calibri Light"/>
        </w:rPr>
        <w:t xml:space="preserve"> rispettivamente</w:t>
      </w:r>
      <w:r w:rsidRPr="00273ABC">
        <w:rPr>
          <w:rFonts w:ascii="Calibri Light" w:hAnsi="Calibri Light"/>
        </w:rPr>
        <w:t xml:space="preserve">, esteticamente integrate nel contesto circostante caratterizzato da edifici residenziali di recente costruzione. </w:t>
      </w:r>
    </w:p>
    <w:p w:rsidR="007716E0" w:rsidRPr="00273ABC" w:rsidRDefault="00315222" w:rsidP="00273ABC">
      <w:pPr>
        <w:rPr>
          <w:rFonts w:ascii="Calibri Light" w:hAnsi="Calibri Light"/>
        </w:rPr>
      </w:pPr>
      <w:r w:rsidRPr="00273ABC">
        <w:rPr>
          <w:rFonts w:ascii="Calibri Light" w:hAnsi="Calibri Light"/>
        </w:rPr>
        <w:t xml:space="preserve">Il complesso abitativo di Pogliano è la dimostrazione che </w:t>
      </w:r>
      <w:r w:rsidRPr="00273ABC">
        <w:rPr>
          <w:rFonts w:ascii="Calibri Light" w:hAnsi="Calibri Light"/>
          <w:b/>
          <w:bCs/>
        </w:rPr>
        <w:t>comfort e privacy</w:t>
      </w:r>
      <w:r w:rsidRPr="00273ABC">
        <w:rPr>
          <w:rFonts w:ascii="Calibri Light" w:hAnsi="Calibri Light"/>
        </w:rPr>
        <w:t xml:space="preserve"> sono compatibili con le </w:t>
      </w:r>
      <w:r w:rsidRPr="00273ABC">
        <w:rPr>
          <w:rFonts w:ascii="Calibri Light" w:hAnsi="Calibri Light"/>
          <w:b/>
          <w:bCs/>
        </w:rPr>
        <w:t>residenze collettive</w:t>
      </w:r>
      <w:r w:rsidR="000634A9" w:rsidRPr="00273ABC">
        <w:rPr>
          <w:rFonts w:ascii="Calibri Light" w:hAnsi="Calibri Light"/>
          <w:bCs/>
        </w:rPr>
        <w:t>;</w:t>
      </w:r>
      <w:r w:rsidRPr="00273ABC">
        <w:rPr>
          <w:rFonts w:ascii="Calibri Light" w:hAnsi="Calibri Light"/>
        </w:rPr>
        <w:t xml:space="preserve"> le unità abitative </w:t>
      </w:r>
      <w:r w:rsidR="000634A9" w:rsidRPr="00273ABC">
        <w:rPr>
          <w:rFonts w:ascii="Calibri Light" w:hAnsi="Calibri Light"/>
        </w:rPr>
        <w:t xml:space="preserve">del complesso </w:t>
      </w:r>
      <w:r w:rsidRPr="00273ABC">
        <w:rPr>
          <w:rFonts w:ascii="Calibri Light" w:hAnsi="Calibri Light"/>
        </w:rPr>
        <w:t xml:space="preserve">sono state </w:t>
      </w:r>
      <w:r w:rsidR="000634A9" w:rsidRPr="00273ABC">
        <w:rPr>
          <w:rFonts w:ascii="Calibri Light" w:hAnsi="Calibri Light"/>
        </w:rPr>
        <w:t xml:space="preserve">infatti </w:t>
      </w:r>
      <w:r w:rsidRPr="00273ABC">
        <w:rPr>
          <w:rFonts w:ascii="Calibri Light" w:hAnsi="Calibri Light"/>
        </w:rPr>
        <w:t xml:space="preserve">progettate </w:t>
      </w:r>
      <w:r w:rsidR="000634A9" w:rsidRPr="00273ABC">
        <w:rPr>
          <w:rFonts w:ascii="Calibri Light" w:hAnsi="Calibri Light"/>
        </w:rPr>
        <w:t xml:space="preserve">con </w:t>
      </w:r>
      <w:r w:rsidRPr="00273ABC">
        <w:rPr>
          <w:rFonts w:ascii="Calibri Light" w:hAnsi="Calibri Light"/>
          <w:b/>
          <w:bCs/>
        </w:rPr>
        <w:t>ampie metrature</w:t>
      </w:r>
      <w:r w:rsidRPr="00273ABC">
        <w:rPr>
          <w:rFonts w:ascii="Calibri Light" w:hAnsi="Calibri Light"/>
        </w:rPr>
        <w:t xml:space="preserve">, finiture di pregio, </w:t>
      </w:r>
      <w:r w:rsidR="000634A9" w:rsidRPr="00273ABC">
        <w:rPr>
          <w:rFonts w:ascii="Calibri Light" w:hAnsi="Calibri Light"/>
        </w:rPr>
        <w:t xml:space="preserve">elevata </w:t>
      </w:r>
      <w:r w:rsidRPr="00273ABC">
        <w:rPr>
          <w:rFonts w:ascii="Calibri Light" w:hAnsi="Calibri Light"/>
        </w:rPr>
        <w:t xml:space="preserve">qualità climatica e acustica degli ambienti. </w:t>
      </w:r>
    </w:p>
    <w:p w:rsidR="007716E0" w:rsidRPr="00273ABC" w:rsidRDefault="007716E0" w:rsidP="00273ABC">
      <w:pPr>
        <w:rPr>
          <w:rFonts w:ascii="Calibri Light" w:hAnsi="Calibri Light"/>
        </w:rPr>
      </w:pPr>
    </w:p>
    <w:p w:rsidR="007716E0" w:rsidRPr="0030620F" w:rsidRDefault="00315222" w:rsidP="00273ABC">
      <w:pPr>
        <w:rPr>
          <w:rFonts w:ascii="Calibri Light" w:hAnsi="Calibri Light"/>
          <w:i/>
        </w:rPr>
      </w:pPr>
      <w:r w:rsidRPr="0030620F">
        <w:rPr>
          <w:rFonts w:ascii="Calibri Light" w:hAnsi="Calibri Light"/>
          <w:b/>
          <w:i/>
        </w:rPr>
        <w:t>Il sistema costruttivo</w:t>
      </w:r>
    </w:p>
    <w:p w:rsidR="007716E0" w:rsidRPr="00273ABC" w:rsidRDefault="00315222" w:rsidP="00273ABC">
      <w:pPr>
        <w:rPr>
          <w:rFonts w:ascii="Calibri Light" w:hAnsi="Calibri Light"/>
        </w:rPr>
      </w:pPr>
      <w:r w:rsidRPr="00273ABC">
        <w:rPr>
          <w:rFonts w:ascii="Calibri Light" w:hAnsi="Calibri Light"/>
        </w:rPr>
        <w:t xml:space="preserve">I sistemi costruttivi a secco sono stati </w:t>
      </w:r>
      <w:r w:rsidR="000634A9" w:rsidRPr="00273ABC">
        <w:rPr>
          <w:rFonts w:ascii="Calibri Light" w:hAnsi="Calibri Light"/>
        </w:rPr>
        <w:t xml:space="preserve">una </w:t>
      </w:r>
      <w:r w:rsidRPr="00273ABC">
        <w:rPr>
          <w:rFonts w:ascii="Calibri Light" w:hAnsi="Calibri Light"/>
        </w:rPr>
        <w:t xml:space="preserve">scelta naturale per la Residenza Moroni. Per raggiungere ottimi livelli di comfort termico e acustico è stato deciso di mettere particolare attenzione nella scelta delle tecnologie e dei materiali, ottenendo risultati molto superiori a quelli raggiungibili con i sistemi tradizionali. </w:t>
      </w:r>
    </w:p>
    <w:p w:rsidR="007716E0" w:rsidRPr="00273ABC" w:rsidRDefault="007716E0" w:rsidP="00273ABC">
      <w:pPr>
        <w:rPr>
          <w:rFonts w:ascii="Calibri Light" w:hAnsi="Calibri Light"/>
        </w:rPr>
      </w:pPr>
    </w:p>
    <w:p w:rsidR="007716E0" w:rsidRPr="0030620F" w:rsidRDefault="00315222" w:rsidP="00273ABC">
      <w:pPr>
        <w:rPr>
          <w:rFonts w:ascii="Calibri Light" w:hAnsi="Calibri Light"/>
          <w:b/>
          <w:bCs/>
          <w:i/>
        </w:rPr>
      </w:pPr>
      <w:r w:rsidRPr="0030620F">
        <w:rPr>
          <w:rFonts w:ascii="Calibri Light" w:hAnsi="Calibri Light"/>
          <w:b/>
          <w:bCs/>
          <w:i/>
        </w:rPr>
        <w:t>Interventi</w:t>
      </w:r>
    </w:p>
    <w:p w:rsidR="007716E0" w:rsidRPr="00273ABC" w:rsidRDefault="00315222" w:rsidP="00273ABC">
      <w:pPr>
        <w:rPr>
          <w:rFonts w:ascii="Calibri Light" w:hAnsi="Calibri Light"/>
        </w:rPr>
      </w:pPr>
      <w:r w:rsidRPr="00273ABC">
        <w:rPr>
          <w:rFonts w:ascii="Calibri Light" w:hAnsi="Calibri Light"/>
        </w:rPr>
        <w:t>La struttura portante del</w:t>
      </w:r>
      <w:r w:rsidR="000634A9" w:rsidRPr="00273ABC">
        <w:rPr>
          <w:rFonts w:ascii="Calibri Light" w:hAnsi="Calibri Light"/>
        </w:rPr>
        <w:t xml:space="preserve"> complesso, che adotta pareti esterne di 300 mm di spessore, </w:t>
      </w:r>
      <w:r w:rsidRPr="00273ABC">
        <w:rPr>
          <w:rFonts w:ascii="Calibri Light" w:hAnsi="Calibri Light"/>
        </w:rPr>
        <w:t xml:space="preserve">garantisce elevato </w:t>
      </w:r>
      <w:r w:rsidRPr="00273ABC">
        <w:rPr>
          <w:rFonts w:ascii="Calibri Light" w:hAnsi="Calibri Light"/>
          <w:b/>
        </w:rPr>
        <w:t>isolamento termico</w:t>
      </w:r>
      <w:r w:rsidRPr="00273ABC">
        <w:rPr>
          <w:rFonts w:ascii="Calibri Light" w:hAnsi="Calibri Light"/>
        </w:rPr>
        <w:t xml:space="preserve"> e </w:t>
      </w:r>
      <w:r w:rsidRPr="00273ABC">
        <w:rPr>
          <w:rFonts w:ascii="Calibri Light" w:hAnsi="Calibri Light"/>
          <w:b/>
          <w:bCs/>
        </w:rPr>
        <w:t>sicurezza antisismica</w:t>
      </w:r>
      <w:r w:rsidRPr="00273ABC">
        <w:rPr>
          <w:rFonts w:ascii="Calibri Light" w:hAnsi="Calibri Light"/>
        </w:rPr>
        <w:t xml:space="preserve">. </w:t>
      </w:r>
    </w:p>
    <w:p w:rsidR="007716E0" w:rsidRPr="00273ABC" w:rsidRDefault="00315222" w:rsidP="00273ABC">
      <w:pPr>
        <w:rPr>
          <w:rFonts w:ascii="Calibri Light" w:hAnsi="Calibri Light"/>
        </w:rPr>
      </w:pPr>
      <w:r w:rsidRPr="00273ABC">
        <w:rPr>
          <w:rFonts w:ascii="Calibri Light" w:hAnsi="Calibri Light"/>
        </w:rPr>
        <w:t xml:space="preserve">I </w:t>
      </w:r>
      <w:r w:rsidR="000634A9" w:rsidRPr="00273ABC">
        <w:rPr>
          <w:rFonts w:ascii="Calibri Light" w:hAnsi="Calibri Light"/>
        </w:rPr>
        <w:t>s</w:t>
      </w:r>
      <w:r w:rsidRPr="00273ABC">
        <w:rPr>
          <w:rFonts w:ascii="Calibri Light" w:hAnsi="Calibri Light"/>
        </w:rPr>
        <w:t xml:space="preserve">istemi </w:t>
      </w:r>
      <w:r w:rsidR="000634A9" w:rsidRPr="00273ABC">
        <w:rPr>
          <w:rFonts w:ascii="Calibri Light" w:hAnsi="Calibri Light"/>
        </w:rPr>
        <w:t>c</w:t>
      </w:r>
      <w:r w:rsidRPr="00273ABC">
        <w:rPr>
          <w:rFonts w:ascii="Calibri Light" w:hAnsi="Calibri Light"/>
        </w:rPr>
        <w:t xml:space="preserve">ostruttivi a </w:t>
      </w:r>
      <w:r w:rsidR="000634A9" w:rsidRPr="00273ABC">
        <w:rPr>
          <w:rFonts w:ascii="Calibri Light" w:hAnsi="Calibri Light"/>
        </w:rPr>
        <w:t>s</w:t>
      </w:r>
      <w:r w:rsidRPr="00273ABC">
        <w:rPr>
          <w:rFonts w:ascii="Calibri Light" w:hAnsi="Calibri Light"/>
        </w:rPr>
        <w:t>ecco Knauf hanno consentito di contenere i tempi di cantiere, razionalizzando le attività di costruzione e di installazione degli impianti, collocati in intercapedine.</w:t>
      </w:r>
    </w:p>
    <w:p w:rsidR="007716E0" w:rsidRPr="00273ABC" w:rsidRDefault="007716E0" w:rsidP="00273ABC">
      <w:pPr>
        <w:rPr>
          <w:rFonts w:ascii="Calibri Light" w:hAnsi="Calibri Light"/>
        </w:rPr>
      </w:pPr>
    </w:p>
    <w:p w:rsidR="007716E0" w:rsidRPr="0030620F" w:rsidRDefault="00315222" w:rsidP="00273ABC">
      <w:pPr>
        <w:rPr>
          <w:rFonts w:ascii="Calibri Light" w:hAnsi="Calibri Light"/>
          <w:i/>
        </w:rPr>
      </w:pPr>
      <w:r w:rsidRPr="0030620F">
        <w:rPr>
          <w:rFonts w:ascii="Calibri Light" w:hAnsi="Calibri Light"/>
          <w:b/>
          <w:i/>
        </w:rPr>
        <w:t>Soluzioni tecniche</w:t>
      </w:r>
    </w:p>
    <w:p w:rsidR="007716E0" w:rsidRPr="00273ABC" w:rsidRDefault="00315222" w:rsidP="00273ABC">
      <w:pPr>
        <w:rPr>
          <w:rFonts w:ascii="Calibri Light" w:hAnsi="Calibri Light"/>
        </w:rPr>
      </w:pPr>
      <w:r w:rsidRPr="00273ABC">
        <w:rPr>
          <w:rFonts w:ascii="Calibri Light" w:hAnsi="Calibri Light"/>
        </w:rPr>
        <w:t xml:space="preserve">All’interno le abitazioni sono rivestite da </w:t>
      </w:r>
      <w:hyperlink r:id="rId4">
        <w:r w:rsidRPr="00273ABC">
          <w:rPr>
            <w:rStyle w:val="CollegamentoInternet"/>
            <w:rFonts w:ascii="Calibri Light" w:hAnsi="Calibri Light"/>
            <w:u w:val="none"/>
          </w:rPr>
          <w:t>contropareti autoportanti Knauf W625</w:t>
        </w:r>
      </w:hyperlink>
      <w:r w:rsidR="000634A9" w:rsidRPr="00273ABC">
        <w:rPr>
          <w:rStyle w:val="CollegamentoInternet"/>
          <w:rFonts w:ascii="Calibri Light" w:hAnsi="Calibri Light"/>
          <w:u w:val="none"/>
        </w:rPr>
        <w:t>,</w:t>
      </w:r>
      <w:r w:rsidRPr="00273ABC">
        <w:rPr>
          <w:rFonts w:ascii="Calibri Light" w:hAnsi="Calibri Light"/>
        </w:rPr>
        <w:t xml:space="preserve"> con materiale isolante in intercapedine per aumentare la prestazione di isolamento termico. </w:t>
      </w:r>
    </w:p>
    <w:p w:rsidR="007716E0" w:rsidRPr="00273ABC" w:rsidRDefault="00315222" w:rsidP="00273ABC">
      <w:pPr>
        <w:rPr>
          <w:rFonts w:ascii="Calibri Light" w:hAnsi="Calibri Light"/>
        </w:rPr>
      </w:pPr>
      <w:r w:rsidRPr="00273ABC">
        <w:rPr>
          <w:rFonts w:ascii="Calibri Light" w:hAnsi="Calibri Light"/>
        </w:rPr>
        <w:t xml:space="preserve">Attenzione speciale per le suddivisioni tra unità abitative confinanti al fine di ottenere il massimo isolamento acustico e la massima resistenza; questo risultato è stato raggiunto ricorrendo a pareti divisorie a secco costruite con il sistema Knauf W316+1, </w:t>
      </w:r>
      <w:r w:rsidR="00A900C2" w:rsidRPr="00273ABC">
        <w:rPr>
          <w:rFonts w:ascii="Calibri Light" w:hAnsi="Calibri Light"/>
        </w:rPr>
        <w:t>compost</w:t>
      </w:r>
      <w:r w:rsidRPr="00273ABC">
        <w:rPr>
          <w:rFonts w:ascii="Calibri Light" w:hAnsi="Calibri Light"/>
        </w:rPr>
        <w:t>o</w:t>
      </w:r>
      <w:r w:rsidR="00A900C2" w:rsidRPr="00273ABC">
        <w:rPr>
          <w:rFonts w:ascii="Calibri Light" w:hAnsi="Calibri Light"/>
        </w:rPr>
        <w:t xml:space="preserve"> da </w:t>
      </w:r>
      <w:r w:rsidRPr="00273ABC">
        <w:rPr>
          <w:rFonts w:ascii="Calibri Light" w:hAnsi="Calibri Light"/>
        </w:rPr>
        <w:t xml:space="preserve">lastre in </w:t>
      </w:r>
      <w:hyperlink r:id="rId5">
        <w:r w:rsidRPr="00273ABC">
          <w:rPr>
            <w:rStyle w:val="CollegamentoInternet"/>
            <w:rFonts w:ascii="Calibri Light" w:hAnsi="Calibri Light"/>
            <w:u w:val="none"/>
          </w:rPr>
          <w:t>Gessofibra Knauf Vidiwall®</w:t>
        </w:r>
      </w:hyperlink>
      <w:r w:rsidRPr="00273ABC">
        <w:rPr>
          <w:rFonts w:ascii="Calibri Light" w:hAnsi="Calibri Light"/>
        </w:rPr>
        <w:t xml:space="preserve"> accoppiate alle lastre in gesso rivestito </w:t>
      </w:r>
      <w:hyperlink r:id="rId6">
        <w:r w:rsidRPr="00273ABC">
          <w:rPr>
            <w:rStyle w:val="CollegamentoInternet"/>
            <w:rFonts w:ascii="Calibri Light" w:hAnsi="Calibri Light"/>
            <w:u w:val="none"/>
          </w:rPr>
          <w:t>Knauf GKB</w:t>
        </w:r>
      </w:hyperlink>
      <w:r w:rsidR="00A900C2" w:rsidRPr="00273ABC">
        <w:rPr>
          <w:rFonts w:ascii="Calibri Light" w:hAnsi="Calibri Light"/>
        </w:rPr>
        <w:t>, in grado di offrire il massimo comfort acustico e protezione dal fuoco</w:t>
      </w:r>
      <w:r w:rsidRPr="00273ABC">
        <w:rPr>
          <w:rFonts w:ascii="Calibri Light" w:hAnsi="Calibri Light"/>
        </w:rPr>
        <w:t>. La configurazione</w:t>
      </w:r>
      <w:r w:rsidR="00A900C2" w:rsidRPr="00273ABC">
        <w:rPr>
          <w:rFonts w:ascii="Calibri Light" w:hAnsi="Calibri Light"/>
        </w:rPr>
        <w:t xml:space="preserve">, </w:t>
      </w:r>
      <w:r w:rsidRPr="00273ABC">
        <w:rPr>
          <w:rFonts w:ascii="Calibri Light" w:hAnsi="Calibri Light"/>
        </w:rPr>
        <w:t xml:space="preserve">costituita da una doppia orditura, doppio strato isolante e chiusura su entrambi i lati con un doppio strato di lastre, garantisce un potere fono isolante </w:t>
      </w:r>
      <w:proofErr w:type="spellStart"/>
      <w:r w:rsidRPr="00273ABC">
        <w:rPr>
          <w:rFonts w:ascii="Calibri Light" w:hAnsi="Calibri Light"/>
        </w:rPr>
        <w:t>Rw</w:t>
      </w:r>
      <w:proofErr w:type="spellEnd"/>
      <w:r w:rsidRPr="00273ABC">
        <w:rPr>
          <w:rFonts w:ascii="Calibri Light" w:hAnsi="Calibri Light"/>
        </w:rPr>
        <w:t xml:space="preserve"> 63 con uno spessore della stratigrafia di appena di 225mm, assicurando così un </w:t>
      </w:r>
      <w:r w:rsidRPr="00273ABC">
        <w:rPr>
          <w:rFonts w:ascii="Calibri Light" w:hAnsi="Calibri Light"/>
          <w:b/>
          <w:bCs/>
        </w:rPr>
        <w:t xml:space="preserve">risultato molto migliore </w:t>
      </w:r>
      <w:r w:rsidRPr="00273ABC">
        <w:rPr>
          <w:rFonts w:ascii="Calibri Light" w:hAnsi="Calibri Light"/>
        </w:rPr>
        <w:t xml:space="preserve">rispetto alle </w:t>
      </w:r>
      <w:r w:rsidRPr="00273ABC">
        <w:rPr>
          <w:rFonts w:ascii="Calibri Light" w:hAnsi="Calibri Light"/>
          <w:b/>
          <w:bCs/>
        </w:rPr>
        <w:t>tradizionali pareti in muratura.</w:t>
      </w:r>
      <w:r w:rsidRPr="00273ABC">
        <w:rPr>
          <w:rFonts w:ascii="Calibri Light" w:hAnsi="Calibri Light"/>
        </w:rPr>
        <w:t xml:space="preserve"> </w:t>
      </w:r>
    </w:p>
    <w:p w:rsidR="007716E0" w:rsidRPr="00273ABC" w:rsidRDefault="00315222" w:rsidP="00273ABC">
      <w:pPr>
        <w:rPr>
          <w:rFonts w:ascii="Calibri Light" w:hAnsi="Calibri Light"/>
        </w:rPr>
      </w:pPr>
      <w:r w:rsidRPr="00273ABC">
        <w:rPr>
          <w:rFonts w:ascii="Calibri Light" w:hAnsi="Calibri Light"/>
        </w:rPr>
        <w:t xml:space="preserve">Nell’ottica di ottimizzazione dei tempi è stato scelto di utilizzare il </w:t>
      </w:r>
      <w:hyperlink r:id="rId7">
        <w:r w:rsidRPr="00273ABC">
          <w:rPr>
            <w:rStyle w:val="CollegamentoInternet"/>
            <w:rFonts w:ascii="Calibri Light" w:hAnsi="Calibri Light"/>
            <w:u w:val="none"/>
          </w:rPr>
          <w:t>Massetto Fluido Knauf FE50</w:t>
        </w:r>
      </w:hyperlink>
      <w:r w:rsidRPr="00273ABC">
        <w:rPr>
          <w:rFonts w:ascii="Calibri Light" w:hAnsi="Calibri Light"/>
        </w:rPr>
        <w:t xml:space="preserve"> per la copertura degli impianti radianti a pavimento. </w:t>
      </w:r>
    </w:p>
    <w:p w:rsidR="007716E0" w:rsidRPr="00273ABC" w:rsidRDefault="007716E0" w:rsidP="00273ABC">
      <w:pPr>
        <w:rPr>
          <w:rFonts w:ascii="Calibri Light" w:hAnsi="Calibri Light"/>
        </w:rPr>
      </w:pPr>
    </w:p>
    <w:p w:rsidR="007716E0" w:rsidRPr="0030620F" w:rsidRDefault="00315222" w:rsidP="00273ABC">
      <w:pPr>
        <w:rPr>
          <w:rFonts w:ascii="Calibri Light" w:hAnsi="Calibri Light"/>
          <w:i/>
        </w:rPr>
      </w:pPr>
      <w:r w:rsidRPr="0030620F">
        <w:rPr>
          <w:rFonts w:ascii="Calibri Light" w:hAnsi="Calibri Light"/>
          <w:b/>
          <w:i/>
        </w:rPr>
        <w:t>Estetica</w:t>
      </w:r>
    </w:p>
    <w:p w:rsidR="007716E0" w:rsidRPr="00273ABC" w:rsidRDefault="00315222" w:rsidP="00273ABC">
      <w:pPr>
        <w:rPr>
          <w:rFonts w:ascii="Calibri Light" w:hAnsi="Calibri Light"/>
        </w:rPr>
      </w:pPr>
      <w:r w:rsidRPr="00273ABC">
        <w:rPr>
          <w:rFonts w:ascii="Calibri Light" w:hAnsi="Calibri Light"/>
        </w:rPr>
        <w:t xml:space="preserve">La Residenza Moroni è oggi un elegante complesso immobiliare in cui le </w:t>
      </w:r>
      <w:r w:rsidRPr="00273ABC">
        <w:rPr>
          <w:rFonts w:ascii="Calibri Light" w:hAnsi="Calibri Light"/>
          <w:b/>
          <w:bCs/>
        </w:rPr>
        <w:t xml:space="preserve">unità abitative sono ben suddivise tra loro. </w:t>
      </w:r>
      <w:r w:rsidRPr="00273ABC">
        <w:rPr>
          <w:rFonts w:ascii="Calibri Light" w:hAnsi="Calibri Light"/>
        </w:rPr>
        <w:t xml:space="preserve">Gli edifici, a tre livelli, prevedono appartamenti al piano terra dotati di giardino privato e appartamenti duplex ai piani superiori con zona notte mansardata. </w:t>
      </w:r>
    </w:p>
    <w:p w:rsidR="007716E0" w:rsidRPr="00273ABC" w:rsidRDefault="00315222" w:rsidP="00273ABC">
      <w:pPr>
        <w:rPr>
          <w:rFonts w:ascii="Calibri Light" w:hAnsi="Calibri Light"/>
        </w:rPr>
      </w:pPr>
      <w:r w:rsidRPr="00273ABC">
        <w:rPr>
          <w:rFonts w:ascii="Calibri Light" w:hAnsi="Calibri Light"/>
        </w:rPr>
        <w:t xml:space="preserve">Il complesso è stato realizzato con nuove tecnologie antisismiche e con un elevato isolamento sia </w:t>
      </w:r>
      <w:r w:rsidRPr="00273ABC">
        <w:rPr>
          <w:rFonts w:ascii="Calibri Light" w:hAnsi="Calibri Light"/>
        </w:rPr>
        <w:lastRenderedPageBreak/>
        <w:t>termico che acustico.</w:t>
      </w:r>
    </w:p>
    <w:p w:rsidR="007716E0" w:rsidRPr="00273ABC" w:rsidRDefault="00315222" w:rsidP="00273ABC">
      <w:pPr>
        <w:rPr>
          <w:rFonts w:ascii="Calibri Light" w:hAnsi="Calibri Light"/>
        </w:rPr>
      </w:pPr>
      <w:r w:rsidRPr="00273ABC">
        <w:rPr>
          <w:rFonts w:ascii="Calibri Light" w:hAnsi="Calibri Light"/>
        </w:rPr>
        <w:t>La tecnologia costruttiva a secco di Knauf ha permesso di ottenere isolamenti acustici anche 3 volte superiori al sistema tradizionale.</w:t>
      </w:r>
    </w:p>
    <w:p w:rsidR="007716E0" w:rsidRPr="00273ABC" w:rsidRDefault="007716E0" w:rsidP="00273ABC">
      <w:pPr>
        <w:rPr>
          <w:rFonts w:ascii="Calibri Light" w:hAnsi="Calibri Light"/>
        </w:rPr>
      </w:pPr>
    </w:p>
    <w:p w:rsidR="007716E0" w:rsidRPr="00273ABC" w:rsidRDefault="00315222" w:rsidP="00273ABC">
      <w:pPr>
        <w:rPr>
          <w:rFonts w:ascii="Calibri Light" w:hAnsi="Calibri Light"/>
        </w:rPr>
      </w:pPr>
      <w:r w:rsidRPr="00273ABC">
        <w:rPr>
          <w:rFonts w:ascii="Calibri Light" w:hAnsi="Calibri Light"/>
        </w:rPr>
        <w:t xml:space="preserve">Editing a cura di </w:t>
      </w:r>
      <w:hyperlink r:id="rId8">
        <w:r w:rsidRPr="00273ABC">
          <w:rPr>
            <w:rStyle w:val="CollegamentoInternet"/>
            <w:rFonts w:ascii="Calibri Light" w:hAnsi="Calibri Light"/>
          </w:rPr>
          <w:t>RGR Comunicazione</w:t>
        </w:r>
      </w:hyperlink>
      <w:r w:rsidRPr="00273ABC">
        <w:rPr>
          <w:rFonts w:ascii="Calibri Light" w:hAnsi="Calibri Light"/>
          <w:u w:val="single"/>
        </w:rPr>
        <w:t xml:space="preserve"> </w:t>
      </w:r>
    </w:p>
    <w:sectPr w:rsidR="007716E0" w:rsidRPr="00273ABC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9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E0"/>
    <w:rsid w:val="000634A9"/>
    <w:rsid w:val="00273ABC"/>
    <w:rsid w:val="0030620F"/>
    <w:rsid w:val="00315222"/>
    <w:rsid w:val="0037636B"/>
    <w:rsid w:val="007716E0"/>
    <w:rsid w:val="00A900C2"/>
    <w:rsid w:val="00B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484CE"/>
  <w15:docId w15:val="{57474131-4280-487E-BEB8-7AC624F7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szCs w:val="24"/>
        <w:lang w:val="it-IT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color w:val="00000A"/>
      <w:sz w:val="24"/>
    </w:rPr>
  </w:style>
  <w:style w:type="paragraph" w:styleId="Titolo1">
    <w:name w:val="heading 1"/>
    <w:basedOn w:val="Titolo"/>
    <w:pPr>
      <w:outlineLvl w:val="0"/>
    </w:pPr>
    <w:rPr>
      <w:b/>
      <w:bCs/>
      <w:sz w:val="36"/>
      <w:szCs w:val="36"/>
    </w:rPr>
  </w:style>
  <w:style w:type="paragraph" w:styleId="Titolo2">
    <w:name w:val="heading 2"/>
    <w:basedOn w:val="Titolo"/>
    <w:pPr>
      <w:spacing w:before="200"/>
      <w:outlineLvl w:val="1"/>
    </w:pPr>
    <w:rPr>
      <w:b/>
      <w:bCs/>
      <w:sz w:val="32"/>
      <w:szCs w:val="32"/>
    </w:rPr>
  </w:style>
  <w:style w:type="paragraph" w:styleId="Titolo3">
    <w:name w:val="heading 3"/>
    <w:basedOn w:val="Titolo"/>
    <w:pPr>
      <w:spacing w:before="140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tichetta">
    <w:name w:val="etichetta"/>
    <w:basedOn w:val="Carpredefinitoparagrafo"/>
    <w:qFormat/>
  </w:style>
  <w:style w:type="character" w:customStyle="1" w:styleId="CollegamentoInternet">
    <w:name w:val="Collegamento Internet"/>
    <w:rPr>
      <w:color w:val="000080"/>
      <w:u w:val="single"/>
    </w:rPr>
  </w:style>
  <w:style w:type="paragraph" w:styleId="Titolo">
    <w:name w:val="Title"/>
    <w:basedOn w:val="Normale"/>
    <w:next w:val="Corpodeltesto"/>
    <w:qFormat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Corpodeltesto">
    <w:name w:val="Corpo del testo"/>
    <w:basedOn w:val="Normale"/>
    <w:pPr>
      <w:spacing w:after="140" w:line="288" w:lineRule="auto"/>
    </w:pPr>
  </w:style>
  <w:style w:type="paragraph" w:styleId="Elenco">
    <w:name w:val="List"/>
    <w:basedOn w:val="Corpodeltesto"/>
  </w:style>
  <w:style w:type="paragraph" w:styleId="Didascalia">
    <w:name w:val="caption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pPr>
      <w:suppressLineNumbers/>
    </w:pPr>
  </w:style>
  <w:style w:type="paragraph" w:customStyle="1" w:styleId="Quotations">
    <w:name w:val="Quotations"/>
    <w:basedOn w:val="Normale"/>
    <w:qFormat/>
    <w:pPr>
      <w:spacing w:after="283"/>
      <w:ind w:left="567" w:right="567"/>
    </w:pPr>
  </w:style>
  <w:style w:type="paragraph" w:customStyle="1" w:styleId="Titoloprincipale">
    <w:name w:val="Titolo principale"/>
    <w:basedOn w:val="Titolo"/>
    <w:pPr>
      <w:jc w:val="center"/>
    </w:pPr>
    <w:rPr>
      <w:b/>
      <w:bCs/>
      <w:sz w:val="56"/>
      <w:szCs w:val="56"/>
    </w:rPr>
  </w:style>
  <w:style w:type="paragraph" w:styleId="Sottotitolo">
    <w:name w:val="Subtitle"/>
    <w:basedOn w:val="Titolo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grcomunicazionemarketing.i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knauf.it/backoffice/userfiles/files/documentiAllegati/225/%5B9946%5DFE50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nauf.it/prodotti/11010/Lastra-GKB/Lastre-standard" TargetMode="External"/><Relationship Id="rId5" Type="http://schemas.openxmlformats.org/officeDocument/2006/relationships/hyperlink" Target="http://www.knauf.it/backoffice/userfiles/files/documentiAllegati/176/%5B8696%5DKnauf%20GessoFibra%202012%20low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knauf.it/soluzioniScheda.aspx?id=3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</dc:creator>
  <cp:lastModifiedBy>Nicolo Buti</cp:lastModifiedBy>
  <cp:revision>2</cp:revision>
  <dcterms:created xsi:type="dcterms:W3CDTF">2017-09-06T10:26:00Z</dcterms:created>
  <dcterms:modified xsi:type="dcterms:W3CDTF">2017-09-06T10:26:00Z</dcterms:modified>
  <dc:language>it-IT</dc:language>
</cp:coreProperties>
</file>